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ИНФОРМАЦИЯ ОБ АВТОРЕ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2"/>
          <w:szCs w:val="22"/>
          <w:u w:val="single"/>
          <w:shd w:fill="auto" w:val="clear"/>
          <w:vertAlign w:val="baseline"/>
          <w:rtl w:val="0"/>
        </w:rPr>
        <w:t xml:space="preserve">IN RUSSIAN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6825"/>
        <w:tblGridChange w:id="0">
          <w:tblGrid>
            <w:gridCol w:w="3465"/>
            <w:gridCol w:w="6825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*Фамилия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*Имя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*Дата рождения (дд.мм.гггг)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Ученая степень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Ученое 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Scopus ID 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**ORCID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*Полное название организации (места работы/учебы)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*Сокращенное название организации (места работы/учебы)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*Должность (при отсутствии: студент/аспирант)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*Почтовый индекс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*Страна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*Согласен(на) на запись доклада и размещение его в открытом доступ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 / нет)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*Докладчик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 / нет)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*Предпочитаемая форма оплата оргвзноса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(нал/безнал)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*Название доклада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*Предпочитаемый тип доклада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(устный очно / устный дистанционно  / стендовый)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*Аннотация доклада (до 250 слов)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2"/>
          <w:szCs w:val="22"/>
          <w:u w:val="single"/>
          <w:shd w:fill="auto" w:val="clear"/>
          <w:vertAlign w:val="baseline"/>
          <w:rtl w:val="0"/>
        </w:rPr>
        <w:t xml:space="preserve">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9"/>
        <w:gridCol w:w="7000"/>
        <w:tblGridChange w:id="0">
          <w:tblGrid>
            <w:gridCol w:w="3349"/>
            <w:gridCol w:w="7000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*First name (in full)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*Last name (in full)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*Date of birth (dd.mm.yyyy)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Scientific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rank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Scopus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**ORCID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*Cell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*Organization full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*Organization short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*ZIP code of organization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 agree to the recording of the report and its posting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(yes / no)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*Presenter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(yes / no)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*Preferred form of the organizational fee payment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(cash / banking transfer system)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*Report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*Preferred report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(oral face-to-face / oral remotely / poster)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*Abstract (up to 250 words)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284" w:top="284" w:left="284" w:right="284" w:header="340.15748031496065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after="120" w:lineRule="auto"/>
      <w:ind w:left="567" w:right="567" w:firstLine="0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*Mandatory </w:t>
    </w:r>
  </w:p>
  <w:p w:rsidR="00000000" w:rsidDel="00000000" w:rsidP="00000000" w:rsidRDefault="00000000" w:rsidRPr="00000000" w14:paraId="0000006E">
    <w:pPr>
      <w:spacing w:after="120" w:lineRule="auto"/>
      <w:ind w:left="567" w:right="567" w:firstLine="0"/>
      <w:jc w:val="both"/>
      <w:rPr/>
    </w:pPr>
    <w:r w:rsidDel="00000000" w:rsidR="00000000" w:rsidRPr="00000000">
      <w:rPr>
        <w:sz w:val="22"/>
        <w:szCs w:val="22"/>
        <w:rtl w:val="0"/>
      </w:rPr>
      <w:t xml:space="preserve">**The authors wishing to publish an article in the Scientific and Technical Bulletin of Information Technology, Mechanics and Optics must fill questionnaires for each co-author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120" w:line="276" w:lineRule="auto"/>
      <w:ind w:left="567" w:right="567" w:firstLine="0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*Обязательно для заполнения </w:t>
    </w:r>
  </w:p>
  <w:p w:rsidR="00000000" w:rsidDel="00000000" w:rsidP="00000000" w:rsidRDefault="00000000" w:rsidRPr="00000000" w14:paraId="00000070">
    <w:pPr>
      <w:spacing w:after="120" w:lineRule="auto"/>
      <w:ind w:left="567" w:right="567" w:firstLine="0"/>
      <w:jc w:val="both"/>
      <w:rPr/>
    </w:pPr>
    <w:r w:rsidDel="00000000" w:rsidR="00000000" w:rsidRPr="00000000">
      <w:rPr>
        <w:sz w:val="22"/>
        <w:szCs w:val="22"/>
        <w:rtl w:val="0"/>
      </w:rPr>
      <w:t xml:space="preserve">**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Авторам, желающим опубликовать статью в научно-техническом вестнике информационных технологий, механики и оптики обязательно заполнить русскую и английскую анкеты  на каждого соавтора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u w:val="none"/>
        <w:shd w:fill="auto" w:val="clear"/>
        <w:vertAlign w:val="baseline"/>
        <w:rtl w:val="0"/>
      </w:rPr>
      <w:t xml:space="preserve">XXXII МЕЖДУНАРОДНАЯ ШКОЛА-СИМПОЗИУМ ПО ГОЛОГРАФИИ, КОГЕРЕНТНОЙ ОПТИКЕ И ФОТОНИКЕ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.........">
    <w:name w:val=".........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.......">
    <w:name w:val=".......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eW9fw3kU8I5xwMr1VIdvR4emQ==">AMUW2mXRL1nHj/ryBfa7VEZF30RvfM+uW1/p/Blmwm14ea6OjPpmBfQoq0G1bjXE2H/KJRbCAKAnOBUt5LYkS4BsWIqCbi7NqUMiEu6kEXoluHJh7OfV4UI=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2021-03-10T17:32:00Z</dcterms:created>
  <dc:creator>Кармановский</dc:creator>
</cp:coreProperties>
</file>